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97E8E" w14:textId="5A2DABC3" w:rsidR="000916EB" w:rsidRPr="000000F0" w:rsidRDefault="000916EB" w:rsidP="000916EB">
      <w:pPr>
        <w:jc w:val="right"/>
        <w:rPr>
          <w:rFonts w:asciiTheme="minorHAnsi" w:hAnsiTheme="minorHAnsi" w:cstheme="minorHAnsi"/>
          <w:b/>
          <w:bCs/>
          <w:sz w:val="23"/>
          <w:szCs w:val="23"/>
        </w:rPr>
      </w:pPr>
      <w:r w:rsidRPr="000000F0">
        <w:rPr>
          <w:rFonts w:asciiTheme="minorHAnsi" w:hAnsiTheme="minorHAnsi" w:cstheme="minorHAnsi"/>
          <w:b/>
          <w:bCs/>
          <w:sz w:val="23"/>
          <w:szCs w:val="23"/>
        </w:rPr>
        <w:t>Informacja prasowa</w:t>
      </w:r>
    </w:p>
    <w:p w14:paraId="7878E074" w14:textId="77777777" w:rsidR="000916EB" w:rsidRPr="000000F0" w:rsidRDefault="000916EB" w:rsidP="000916EB">
      <w:pPr>
        <w:jc w:val="right"/>
        <w:rPr>
          <w:rFonts w:asciiTheme="minorHAnsi" w:hAnsiTheme="minorHAnsi" w:cstheme="minorHAnsi"/>
          <w:b/>
          <w:bCs/>
          <w:sz w:val="23"/>
          <w:szCs w:val="23"/>
        </w:rPr>
      </w:pPr>
    </w:p>
    <w:p w14:paraId="0C75357C" w14:textId="5128D7BB" w:rsidR="000000F0" w:rsidRPr="000000F0" w:rsidRDefault="00B06335" w:rsidP="000000F0">
      <w:pPr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>
        <w:rPr>
          <w:rFonts w:asciiTheme="minorHAnsi" w:hAnsiTheme="minorHAnsi" w:cstheme="minorHAnsi"/>
          <w:b/>
          <w:bCs/>
          <w:sz w:val="24"/>
          <w:szCs w:val="24"/>
        </w:rPr>
        <w:t>Explory</w:t>
      </w:r>
      <w:proofErr w:type="spellEnd"/>
      <w:r>
        <w:rPr>
          <w:rFonts w:asciiTheme="minorHAnsi" w:hAnsiTheme="minorHAnsi" w:cstheme="minorHAnsi"/>
          <w:b/>
          <w:bCs/>
          <w:sz w:val="24"/>
          <w:szCs w:val="24"/>
        </w:rPr>
        <w:t xml:space="preserve"> we Wrocławiu</w:t>
      </w:r>
    </w:p>
    <w:p w14:paraId="060A5184" w14:textId="77777777" w:rsidR="000000F0" w:rsidRPr="000000F0" w:rsidRDefault="000000F0" w:rsidP="000000F0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07917F1D" w14:textId="341432EF" w:rsidR="000000F0" w:rsidRPr="000000F0" w:rsidRDefault="00B06335" w:rsidP="000000F0">
      <w:pPr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 xml:space="preserve">Za nami Regionalny Festiwal </w:t>
      </w:r>
      <w:proofErr w:type="spellStart"/>
      <w:r>
        <w:rPr>
          <w:rFonts w:asciiTheme="minorHAnsi" w:hAnsiTheme="minorHAnsi" w:cstheme="minorHAnsi"/>
          <w:b/>
          <w:bCs/>
          <w:sz w:val="23"/>
          <w:szCs w:val="23"/>
        </w:rPr>
        <w:t>Explory</w:t>
      </w:r>
      <w:proofErr w:type="spellEnd"/>
      <w:r>
        <w:rPr>
          <w:rFonts w:asciiTheme="minorHAnsi" w:hAnsiTheme="minorHAnsi" w:cstheme="minorHAnsi"/>
          <w:b/>
          <w:bCs/>
          <w:sz w:val="23"/>
          <w:szCs w:val="23"/>
        </w:rPr>
        <w:t xml:space="preserve"> – najważniejsza inicjatywa dla młodych badaczy i innowatorów po raz kolejny gościła we Wrocławiu. W inspirujących warsztatach wzięło udział ponad 200 uczniów z wrocławskich szkół. Gospodarzami wydarzenia są Wrocławski Park Technologiczny i Fundacja Pro </w:t>
      </w:r>
      <w:proofErr w:type="spellStart"/>
      <w:r>
        <w:rPr>
          <w:rFonts w:asciiTheme="minorHAnsi" w:hAnsiTheme="minorHAnsi" w:cstheme="minorHAnsi"/>
          <w:b/>
          <w:bCs/>
          <w:sz w:val="23"/>
          <w:szCs w:val="23"/>
        </w:rPr>
        <w:t>Mathematica</w:t>
      </w:r>
      <w:proofErr w:type="spellEnd"/>
      <w:r>
        <w:rPr>
          <w:rFonts w:asciiTheme="minorHAnsi" w:hAnsiTheme="minorHAnsi" w:cstheme="minorHAnsi"/>
          <w:b/>
          <w:bCs/>
          <w:sz w:val="23"/>
          <w:szCs w:val="23"/>
        </w:rPr>
        <w:t>.</w:t>
      </w:r>
    </w:p>
    <w:p w14:paraId="73C61D53" w14:textId="77777777" w:rsidR="000000F0" w:rsidRPr="000000F0" w:rsidRDefault="000000F0" w:rsidP="000000F0">
      <w:pPr>
        <w:rPr>
          <w:rFonts w:asciiTheme="minorHAnsi" w:hAnsiTheme="minorHAnsi" w:cstheme="minorHAnsi"/>
        </w:rPr>
      </w:pPr>
    </w:p>
    <w:p w14:paraId="125FF649" w14:textId="036BBF36" w:rsidR="000000F0" w:rsidRDefault="000000F0" w:rsidP="000000F0">
      <w:pPr>
        <w:jc w:val="both"/>
        <w:rPr>
          <w:rFonts w:asciiTheme="minorHAnsi" w:hAnsiTheme="minorHAnsi" w:cstheme="minorHAnsi"/>
          <w:color w:val="000000"/>
          <w:sz w:val="23"/>
          <w:szCs w:val="23"/>
        </w:rPr>
      </w:pPr>
      <w:r w:rsidRPr="000000F0">
        <w:rPr>
          <w:rFonts w:asciiTheme="minorHAnsi" w:hAnsiTheme="minorHAnsi" w:cstheme="minorHAnsi"/>
          <w:sz w:val="23"/>
          <w:szCs w:val="23"/>
        </w:rPr>
        <w:t xml:space="preserve">Program </w:t>
      </w:r>
      <w:proofErr w:type="spellStart"/>
      <w:r w:rsidRPr="000000F0">
        <w:rPr>
          <w:rFonts w:asciiTheme="minorHAnsi" w:hAnsiTheme="minorHAnsi" w:cstheme="minorHAnsi"/>
          <w:sz w:val="23"/>
          <w:szCs w:val="23"/>
        </w:rPr>
        <w:t>Explory</w:t>
      </w:r>
      <w:proofErr w:type="spellEnd"/>
      <w:r w:rsidRPr="000000F0">
        <w:rPr>
          <w:rFonts w:asciiTheme="minorHAnsi" w:hAnsiTheme="minorHAnsi" w:cstheme="minorHAnsi"/>
          <w:sz w:val="23"/>
          <w:szCs w:val="23"/>
        </w:rPr>
        <w:t xml:space="preserve"> to </w:t>
      </w:r>
      <w:r w:rsidRPr="000000F0">
        <w:rPr>
          <w:rFonts w:asciiTheme="minorHAnsi" w:hAnsiTheme="minorHAnsi" w:cstheme="minorHAnsi"/>
          <w:color w:val="000000"/>
          <w:sz w:val="23"/>
          <w:szCs w:val="23"/>
        </w:rPr>
        <w:t xml:space="preserve">największa w Polsce inicjatywa wyszukująca, sieciująca i rozwijająca młode talenty, która od 11 lat pomaga młodym badaczom i naukowcom odnaleźć się w świecie nauki i biznesu. </w:t>
      </w:r>
      <w:r w:rsidR="00B06335">
        <w:rPr>
          <w:rFonts w:asciiTheme="minorHAnsi" w:hAnsiTheme="minorHAnsi" w:cstheme="minorHAnsi"/>
          <w:color w:val="000000"/>
          <w:sz w:val="23"/>
          <w:szCs w:val="23"/>
        </w:rPr>
        <w:t xml:space="preserve">Ważnym punktem </w:t>
      </w:r>
      <w:r w:rsidR="004C0A88">
        <w:rPr>
          <w:rFonts w:asciiTheme="minorHAnsi" w:hAnsiTheme="minorHAnsi" w:cstheme="minorHAnsi"/>
          <w:color w:val="000000"/>
          <w:sz w:val="23"/>
          <w:szCs w:val="23"/>
        </w:rPr>
        <w:t>Programu</w:t>
      </w:r>
      <w:r w:rsidR="00B06335">
        <w:rPr>
          <w:rFonts w:asciiTheme="minorHAnsi" w:hAnsiTheme="minorHAnsi" w:cstheme="minorHAnsi"/>
          <w:color w:val="000000"/>
          <w:sz w:val="23"/>
          <w:szCs w:val="23"/>
        </w:rPr>
        <w:t xml:space="preserve"> od zawsze jest Wrocław. To tu, od lat w partnerstwie z Wrocławskim Parkiem Technologicznym i Fundacją Pro </w:t>
      </w:r>
      <w:proofErr w:type="spellStart"/>
      <w:r w:rsidR="00B06335">
        <w:rPr>
          <w:rFonts w:asciiTheme="minorHAnsi" w:hAnsiTheme="minorHAnsi" w:cstheme="minorHAnsi"/>
          <w:color w:val="000000"/>
          <w:sz w:val="23"/>
          <w:szCs w:val="23"/>
        </w:rPr>
        <w:t>Mathematica</w:t>
      </w:r>
      <w:proofErr w:type="spellEnd"/>
      <w:r w:rsidR="00B06335">
        <w:rPr>
          <w:rFonts w:asciiTheme="minorHAnsi" w:hAnsiTheme="minorHAnsi" w:cstheme="minorHAnsi"/>
          <w:color w:val="000000"/>
          <w:sz w:val="23"/>
          <w:szCs w:val="23"/>
        </w:rPr>
        <w:t xml:space="preserve">, </w:t>
      </w:r>
      <w:proofErr w:type="spellStart"/>
      <w:r w:rsidR="00B06335">
        <w:rPr>
          <w:rFonts w:asciiTheme="minorHAnsi" w:hAnsiTheme="minorHAnsi" w:cstheme="minorHAnsi"/>
          <w:color w:val="000000"/>
          <w:sz w:val="23"/>
          <w:szCs w:val="23"/>
        </w:rPr>
        <w:t>Explory</w:t>
      </w:r>
      <w:proofErr w:type="spellEnd"/>
      <w:r w:rsidR="00B06335">
        <w:rPr>
          <w:rFonts w:asciiTheme="minorHAnsi" w:hAnsiTheme="minorHAnsi" w:cstheme="minorHAnsi"/>
          <w:color w:val="000000"/>
          <w:sz w:val="23"/>
          <w:szCs w:val="23"/>
        </w:rPr>
        <w:t xml:space="preserve"> organizuje Regionalny Festiwal Nauki. W tym roku wydarzenie odbyło się w formule hybrydowej – dwa dni wykładowcy odwiedzali wrocławskie szkoły, a dwa kolejne przeniosły się do sieci – gdzie najlepsi młodzi naukowcy i badacze prezentowali swoje </w:t>
      </w:r>
      <w:r w:rsidR="00A54F9A">
        <w:rPr>
          <w:rFonts w:asciiTheme="minorHAnsi" w:hAnsiTheme="minorHAnsi" w:cstheme="minorHAnsi"/>
          <w:color w:val="000000"/>
          <w:sz w:val="23"/>
          <w:szCs w:val="23"/>
        </w:rPr>
        <w:t xml:space="preserve">projekty. </w:t>
      </w:r>
      <w:r w:rsidR="00763D05" w:rsidRPr="000000F0">
        <w:rPr>
          <w:rFonts w:asciiTheme="minorHAnsi" w:hAnsiTheme="minorHAnsi" w:cstheme="minorHAnsi"/>
          <w:i/>
          <w:iCs/>
          <w:color w:val="000000"/>
          <w:sz w:val="23"/>
          <w:szCs w:val="23"/>
        </w:rPr>
        <w:t>–</w:t>
      </w:r>
      <w:r w:rsidR="00763D05">
        <w:rPr>
          <w:rFonts w:asciiTheme="minorHAnsi" w:hAnsiTheme="minorHAnsi" w:cstheme="minorHAnsi"/>
          <w:i/>
          <w:iCs/>
          <w:color w:val="000000"/>
          <w:sz w:val="23"/>
          <w:szCs w:val="23"/>
        </w:rPr>
        <w:t xml:space="preserve">We Wrocławiu zdajemy sobie sprawę z tego, że dzisiejsi nastolatkowie za 15-20 lat wezmą odpowiedzialność za nasze miasto i kraj. Wiemy, że trzeba ich wspierać i pomagać w rozwoju, wiemy też że ważna jest edukacja i jak ważne jest stawianie na młode talenty. </w:t>
      </w:r>
      <w:r w:rsidR="004C0A88">
        <w:rPr>
          <w:rFonts w:asciiTheme="minorHAnsi" w:hAnsiTheme="minorHAnsi" w:cstheme="minorHAnsi"/>
          <w:i/>
          <w:iCs/>
          <w:color w:val="000000"/>
          <w:sz w:val="23"/>
          <w:szCs w:val="23"/>
        </w:rPr>
        <w:t xml:space="preserve">We Wrocławiu robimy to na co dzień – w szkołach, na uczelniach czy parkach technologicznych. Stawiamy na młodych ludzi, bo oni są naszą przyszłością </w:t>
      </w:r>
      <w:r w:rsidR="004C0A88" w:rsidRPr="000000F0">
        <w:rPr>
          <w:rFonts w:asciiTheme="minorHAnsi" w:hAnsiTheme="minorHAnsi" w:cstheme="minorHAnsi"/>
          <w:i/>
          <w:iCs/>
          <w:color w:val="000000"/>
          <w:sz w:val="23"/>
          <w:szCs w:val="23"/>
        </w:rPr>
        <w:t>–</w:t>
      </w:r>
      <w:r w:rsidR="004C0A88" w:rsidRPr="004C0A88">
        <w:rPr>
          <w:rFonts w:asciiTheme="minorHAnsi" w:hAnsiTheme="minorHAnsi" w:cstheme="minorHAnsi"/>
          <w:color w:val="000000"/>
          <w:sz w:val="23"/>
          <w:szCs w:val="23"/>
        </w:rPr>
        <w:t xml:space="preserve">mówi </w:t>
      </w:r>
      <w:r w:rsidR="004C0A88" w:rsidRPr="004C0A88">
        <w:rPr>
          <w:rFonts w:asciiTheme="minorHAnsi" w:hAnsiTheme="minorHAnsi" w:cstheme="minorHAnsi"/>
          <w:b/>
          <w:bCs/>
          <w:color w:val="000000"/>
          <w:sz w:val="23"/>
          <w:szCs w:val="23"/>
        </w:rPr>
        <w:t>Maciej Potocki,</w:t>
      </w:r>
      <w:r w:rsidR="004C0A88" w:rsidRPr="004C0A88">
        <w:rPr>
          <w:rFonts w:asciiTheme="minorHAnsi" w:hAnsiTheme="minorHAnsi" w:cstheme="minorHAnsi"/>
          <w:color w:val="000000"/>
          <w:sz w:val="23"/>
          <w:szCs w:val="23"/>
        </w:rPr>
        <w:t xml:space="preserve"> Prezes Wrocławskiego Parku Technologicznego</w:t>
      </w:r>
      <w:r w:rsidR="004C0A88">
        <w:rPr>
          <w:rFonts w:asciiTheme="minorHAnsi" w:hAnsiTheme="minorHAnsi" w:cstheme="minorHAnsi"/>
          <w:color w:val="000000"/>
          <w:sz w:val="23"/>
          <w:szCs w:val="23"/>
        </w:rPr>
        <w:t xml:space="preserve">, partnera wspierającego </w:t>
      </w:r>
      <w:proofErr w:type="spellStart"/>
      <w:r w:rsidR="004C0A88">
        <w:rPr>
          <w:rFonts w:asciiTheme="minorHAnsi" w:hAnsiTheme="minorHAnsi" w:cstheme="minorHAnsi"/>
          <w:color w:val="000000"/>
          <w:sz w:val="23"/>
          <w:szCs w:val="23"/>
        </w:rPr>
        <w:t>Explory</w:t>
      </w:r>
      <w:proofErr w:type="spellEnd"/>
      <w:r w:rsidR="004C0A88">
        <w:rPr>
          <w:rFonts w:asciiTheme="minorHAnsi" w:hAnsiTheme="minorHAnsi" w:cstheme="minorHAnsi"/>
          <w:color w:val="000000"/>
          <w:sz w:val="23"/>
          <w:szCs w:val="23"/>
        </w:rPr>
        <w:t xml:space="preserve">. </w:t>
      </w:r>
    </w:p>
    <w:p w14:paraId="57933848" w14:textId="3895FAA9" w:rsidR="004C0A88" w:rsidRDefault="004C0A88" w:rsidP="000000F0">
      <w:pPr>
        <w:jc w:val="both"/>
        <w:rPr>
          <w:rFonts w:asciiTheme="minorHAnsi" w:hAnsiTheme="minorHAnsi" w:cstheme="minorHAnsi"/>
          <w:color w:val="000000"/>
          <w:sz w:val="23"/>
          <w:szCs w:val="23"/>
        </w:rPr>
      </w:pPr>
    </w:p>
    <w:p w14:paraId="07C79BE6" w14:textId="3BDFBB33" w:rsidR="00A54F9A" w:rsidRPr="000000F0" w:rsidRDefault="004C0A88" w:rsidP="000000F0">
      <w:pPr>
        <w:jc w:val="both"/>
        <w:rPr>
          <w:rFonts w:asciiTheme="minorHAnsi" w:hAnsiTheme="minorHAnsi" w:cstheme="minorHAnsi"/>
          <w:color w:val="000000"/>
          <w:sz w:val="23"/>
          <w:szCs w:val="23"/>
        </w:rPr>
      </w:pPr>
      <w:r>
        <w:rPr>
          <w:rFonts w:asciiTheme="minorHAnsi" w:hAnsiTheme="minorHAnsi" w:cstheme="minorHAnsi"/>
          <w:color w:val="000000"/>
          <w:sz w:val="23"/>
          <w:szCs w:val="23"/>
        </w:rPr>
        <w:t xml:space="preserve">W stacjonarnej części wydarzenia Festiwal odwiedził </w:t>
      </w:r>
      <w:r w:rsidRPr="004C0A88">
        <w:rPr>
          <w:rFonts w:asciiTheme="minorHAnsi" w:hAnsiTheme="minorHAnsi" w:cstheme="minorHAnsi"/>
          <w:color w:val="000000"/>
          <w:sz w:val="23"/>
          <w:szCs w:val="23"/>
        </w:rPr>
        <w:t>Szkołę Podstawową nr 28 im. Generała Leopolda Okulickiego oraz Liceum Ogólnokształcące nr V im. Generała Jakuba Jasińskiego. Uczniowie i uczennice z wrocławskich szkół w</w:t>
      </w:r>
      <w:r>
        <w:rPr>
          <w:rFonts w:asciiTheme="minorHAnsi" w:hAnsiTheme="minorHAnsi" w:cstheme="minorHAnsi"/>
          <w:color w:val="000000"/>
          <w:sz w:val="23"/>
          <w:szCs w:val="23"/>
        </w:rPr>
        <w:t>zięli</w:t>
      </w:r>
      <w:r w:rsidRPr="004C0A88">
        <w:rPr>
          <w:rFonts w:asciiTheme="minorHAnsi" w:hAnsiTheme="minorHAnsi" w:cstheme="minorHAnsi"/>
          <w:color w:val="000000"/>
          <w:sz w:val="23"/>
          <w:szCs w:val="23"/>
        </w:rPr>
        <w:t xml:space="preserve"> udział w warsztatach </w:t>
      </w:r>
      <w:r w:rsidRPr="004C0A88">
        <w:rPr>
          <w:rFonts w:asciiTheme="minorHAnsi" w:hAnsiTheme="minorHAnsi" w:cstheme="minorHAnsi"/>
          <w:b/>
          <w:bCs/>
          <w:sz w:val="23"/>
          <w:szCs w:val="23"/>
        </w:rPr>
        <w:t xml:space="preserve">„Metr do minus dziewiątej - świat w skali </w:t>
      </w:r>
      <w:proofErr w:type="spellStart"/>
      <w:r w:rsidRPr="004C0A88">
        <w:rPr>
          <w:rFonts w:asciiTheme="minorHAnsi" w:hAnsiTheme="minorHAnsi" w:cstheme="minorHAnsi"/>
          <w:b/>
          <w:bCs/>
          <w:sz w:val="23"/>
          <w:szCs w:val="23"/>
        </w:rPr>
        <w:t>nano</w:t>
      </w:r>
      <w:proofErr w:type="spellEnd"/>
      <w:r w:rsidRPr="004C0A88">
        <w:rPr>
          <w:rFonts w:asciiTheme="minorHAnsi" w:hAnsiTheme="minorHAnsi" w:cstheme="minorHAnsi"/>
          <w:b/>
          <w:bCs/>
          <w:sz w:val="23"/>
          <w:szCs w:val="23"/>
        </w:rPr>
        <w:t>”</w:t>
      </w:r>
      <w:r w:rsidRPr="004C0A88">
        <w:rPr>
          <w:rFonts w:asciiTheme="minorHAnsi" w:hAnsiTheme="minorHAnsi" w:cstheme="minorHAnsi"/>
          <w:color w:val="000000"/>
          <w:sz w:val="23"/>
          <w:szCs w:val="23"/>
        </w:rPr>
        <w:t xml:space="preserve"> Katarzyny </w:t>
      </w:r>
      <w:proofErr w:type="spellStart"/>
      <w:r w:rsidRPr="004C0A88">
        <w:rPr>
          <w:rFonts w:asciiTheme="minorHAnsi" w:hAnsiTheme="minorHAnsi" w:cstheme="minorHAnsi"/>
          <w:color w:val="000000"/>
          <w:sz w:val="23"/>
          <w:szCs w:val="23"/>
        </w:rPr>
        <w:t>Fedoruk</w:t>
      </w:r>
      <w:proofErr w:type="spellEnd"/>
      <w:r>
        <w:rPr>
          <w:rFonts w:asciiTheme="minorHAnsi" w:hAnsiTheme="minorHAnsi" w:cstheme="minorHAnsi"/>
          <w:color w:val="000000"/>
          <w:sz w:val="23"/>
          <w:szCs w:val="23"/>
        </w:rPr>
        <w:t xml:space="preserve"> z Politechniki Wrocławskiej</w:t>
      </w:r>
      <w:r w:rsidRPr="004C0A88">
        <w:rPr>
          <w:rFonts w:asciiTheme="minorHAnsi" w:hAnsiTheme="minorHAnsi" w:cstheme="minorHAnsi"/>
          <w:color w:val="000000"/>
          <w:sz w:val="23"/>
          <w:szCs w:val="23"/>
        </w:rPr>
        <w:t>, </w:t>
      </w:r>
      <w:r w:rsidRPr="004C0A88">
        <w:rPr>
          <w:rFonts w:asciiTheme="minorHAnsi" w:hAnsiTheme="minorHAnsi" w:cstheme="minorHAnsi"/>
          <w:b/>
          <w:bCs/>
          <w:sz w:val="23"/>
          <w:szCs w:val="23"/>
        </w:rPr>
        <w:t xml:space="preserve">„Odgadywanie przyszłości - </w:t>
      </w:r>
      <w:proofErr w:type="spellStart"/>
      <w:r w:rsidRPr="004C0A88">
        <w:rPr>
          <w:rFonts w:asciiTheme="minorHAnsi" w:hAnsiTheme="minorHAnsi" w:cstheme="minorHAnsi"/>
          <w:b/>
          <w:bCs/>
          <w:sz w:val="23"/>
          <w:szCs w:val="23"/>
        </w:rPr>
        <w:t>megatrendy</w:t>
      </w:r>
      <w:proofErr w:type="spellEnd"/>
      <w:r w:rsidRPr="004C0A88">
        <w:rPr>
          <w:rFonts w:asciiTheme="minorHAnsi" w:hAnsiTheme="minorHAnsi" w:cstheme="minorHAnsi"/>
          <w:b/>
          <w:bCs/>
          <w:sz w:val="23"/>
          <w:szCs w:val="23"/>
        </w:rPr>
        <w:t xml:space="preserve"> i wyzwania” </w:t>
      </w:r>
      <w:r w:rsidRPr="004C0A88">
        <w:rPr>
          <w:rFonts w:asciiTheme="minorHAnsi" w:hAnsiTheme="minorHAnsi" w:cstheme="minorHAnsi"/>
          <w:color w:val="000000"/>
          <w:sz w:val="23"/>
          <w:szCs w:val="23"/>
        </w:rPr>
        <w:t xml:space="preserve">Joanny </w:t>
      </w:r>
      <w:proofErr w:type="spellStart"/>
      <w:r w:rsidRPr="004C0A88">
        <w:rPr>
          <w:rFonts w:asciiTheme="minorHAnsi" w:hAnsiTheme="minorHAnsi" w:cstheme="minorHAnsi"/>
          <w:color w:val="000000"/>
          <w:sz w:val="23"/>
          <w:szCs w:val="23"/>
        </w:rPr>
        <w:t>Brzoskowskiej-Czerepiuk</w:t>
      </w:r>
      <w:proofErr w:type="spellEnd"/>
      <w:r w:rsidRPr="004C0A88">
        <w:rPr>
          <w:rFonts w:asciiTheme="minorHAnsi" w:hAnsiTheme="minorHAnsi" w:cstheme="minorHAnsi"/>
          <w:color w:val="000000"/>
          <w:sz w:val="23"/>
          <w:szCs w:val="23"/>
        </w:rPr>
        <w:t>, pozna</w:t>
      </w:r>
      <w:r>
        <w:rPr>
          <w:rFonts w:asciiTheme="minorHAnsi" w:hAnsiTheme="minorHAnsi" w:cstheme="minorHAnsi"/>
          <w:color w:val="000000"/>
          <w:sz w:val="23"/>
          <w:szCs w:val="23"/>
        </w:rPr>
        <w:t>li</w:t>
      </w:r>
      <w:r w:rsidRPr="004C0A88">
        <w:rPr>
          <w:rFonts w:asciiTheme="minorHAnsi" w:hAnsiTheme="minorHAnsi" w:cstheme="minorHAnsi"/>
          <w:color w:val="000000"/>
          <w:sz w:val="23"/>
          <w:szCs w:val="23"/>
        </w:rPr>
        <w:t xml:space="preserve"> metodę </w:t>
      </w:r>
      <w:r w:rsidRPr="004C0A88">
        <w:rPr>
          <w:rFonts w:asciiTheme="minorHAnsi" w:hAnsiTheme="minorHAnsi" w:cstheme="minorHAnsi"/>
          <w:b/>
          <w:bCs/>
          <w:sz w:val="23"/>
          <w:szCs w:val="23"/>
        </w:rPr>
        <w:t xml:space="preserve">design </w:t>
      </w:r>
      <w:proofErr w:type="spellStart"/>
      <w:r w:rsidRPr="004C0A88">
        <w:rPr>
          <w:rFonts w:asciiTheme="minorHAnsi" w:hAnsiTheme="minorHAnsi" w:cstheme="minorHAnsi"/>
          <w:b/>
          <w:bCs/>
          <w:sz w:val="23"/>
          <w:szCs w:val="23"/>
        </w:rPr>
        <w:t>thinking</w:t>
      </w:r>
      <w:proofErr w:type="spellEnd"/>
      <w:r w:rsidRPr="004C0A88">
        <w:rPr>
          <w:rFonts w:asciiTheme="minorHAnsi" w:hAnsiTheme="minorHAnsi" w:cstheme="minorHAnsi"/>
          <w:color w:val="000000"/>
          <w:sz w:val="23"/>
          <w:szCs w:val="23"/>
        </w:rPr>
        <w:t xml:space="preserve"> w prowadzeniu projektu badawczego w </w:t>
      </w:r>
      <w:r w:rsidR="008B3930" w:rsidRPr="004C0A88">
        <w:rPr>
          <w:rFonts w:asciiTheme="minorHAnsi" w:hAnsiTheme="minorHAnsi" w:cstheme="minorHAnsi"/>
          <w:color w:val="000000"/>
          <w:sz w:val="23"/>
          <w:szCs w:val="23"/>
        </w:rPr>
        <w:t>w</w:t>
      </w:r>
      <w:r w:rsidR="008B3930">
        <w:rPr>
          <w:rFonts w:asciiTheme="minorHAnsi" w:hAnsiTheme="minorHAnsi" w:cstheme="minorHAnsi"/>
          <w:color w:val="000000"/>
          <w:sz w:val="23"/>
          <w:szCs w:val="23"/>
        </w:rPr>
        <w:t>arsztacie</w:t>
      </w:r>
      <w:r w:rsidRPr="004C0A88">
        <w:rPr>
          <w:rFonts w:asciiTheme="minorHAnsi" w:hAnsiTheme="minorHAnsi" w:cstheme="minorHAnsi"/>
          <w:color w:val="000000"/>
          <w:sz w:val="23"/>
          <w:szCs w:val="23"/>
        </w:rPr>
        <w:t xml:space="preserve"> dr Adama Czyżewskiego oraz </w:t>
      </w:r>
      <w:r>
        <w:rPr>
          <w:rFonts w:asciiTheme="minorHAnsi" w:hAnsiTheme="minorHAnsi" w:cstheme="minorHAnsi"/>
          <w:color w:val="000000"/>
          <w:sz w:val="23"/>
          <w:szCs w:val="23"/>
        </w:rPr>
        <w:t xml:space="preserve">dowiedzieli się czym jest Zakład Doświadczalny Wrocławskiego Parku Technologicznego i co można wytworzyć dzięki </w:t>
      </w:r>
      <w:r w:rsidR="008B3930">
        <w:rPr>
          <w:rFonts w:asciiTheme="minorHAnsi" w:hAnsiTheme="minorHAnsi" w:cstheme="minorHAnsi"/>
          <w:color w:val="000000"/>
          <w:sz w:val="23"/>
          <w:szCs w:val="23"/>
        </w:rPr>
        <w:t>odpowiedniej</w:t>
      </w:r>
      <w:r>
        <w:rPr>
          <w:rFonts w:asciiTheme="minorHAnsi" w:hAnsiTheme="minorHAnsi" w:cstheme="minorHAnsi"/>
          <w:color w:val="000000"/>
          <w:sz w:val="23"/>
          <w:szCs w:val="23"/>
        </w:rPr>
        <w:t xml:space="preserve"> technologii</w:t>
      </w:r>
      <w:r w:rsidR="002107DB">
        <w:rPr>
          <w:rFonts w:asciiTheme="minorHAnsi" w:hAnsiTheme="minorHAnsi" w:cstheme="minorHAnsi"/>
          <w:color w:val="000000"/>
          <w:sz w:val="23"/>
          <w:szCs w:val="23"/>
        </w:rPr>
        <w:t xml:space="preserve"> w wykładzie Michała Budy</w:t>
      </w:r>
      <w:r>
        <w:rPr>
          <w:rFonts w:asciiTheme="minorHAnsi" w:hAnsiTheme="minorHAnsi" w:cstheme="minorHAnsi"/>
          <w:color w:val="000000"/>
          <w:sz w:val="23"/>
          <w:szCs w:val="23"/>
        </w:rPr>
        <w:t xml:space="preserve">. </w:t>
      </w:r>
      <w:r w:rsidR="008B3930">
        <w:rPr>
          <w:rFonts w:asciiTheme="minorHAnsi" w:hAnsiTheme="minorHAnsi" w:cstheme="minorHAnsi"/>
          <w:color w:val="000000"/>
          <w:sz w:val="23"/>
          <w:szCs w:val="23"/>
        </w:rPr>
        <w:t>Spotkania zakończyła degustacja owoców liofilizowanych wytworzonych w Zakładzie.</w:t>
      </w:r>
      <w:r>
        <w:rPr>
          <w:rFonts w:asciiTheme="minorHAnsi" w:hAnsiTheme="minorHAnsi" w:cstheme="minorHAnsi"/>
          <w:color w:val="000000"/>
          <w:sz w:val="23"/>
          <w:szCs w:val="23"/>
        </w:rPr>
        <w:t xml:space="preserve"> </w:t>
      </w:r>
      <w:r w:rsidR="002107DB">
        <w:rPr>
          <w:rFonts w:asciiTheme="minorHAnsi" w:hAnsiTheme="minorHAnsi" w:cstheme="minorHAnsi"/>
          <w:color w:val="000000"/>
          <w:sz w:val="23"/>
          <w:szCs w:val="23"/>
        </w:rPr>
        <w:t xml:space="preserve"> Wszystkie te doświadczenia mają zainspirować młodych do twórczych poszukiwań i badania otaczającej rzeczywistości. </w:t>
      </w:r>
    </w:p>
    <w:p w14:paraId="1423A95A" w14:textId="138B741D" w:rsidR="000000F0" w:rsidRDefault="000000F0" w:rsidP="00C80A1C">
      <w:pPr>
        <w:jc w:val="both"/>
        <w:rPr>
          <w:rFonts w:asciiTheme="minorHAnsi" w:hAnsiTheme="minorHAnsi" w:cstheme="minorHAnsi"/>
          <w:color w:val="000000"/>
          <w:sz w:val="23"/>
          <w:szCs w:val="23"/>
        </w:rPr>
      </w:pPr>
      <w:r w:rsidRPr="000000F0">
        <w:rPr>
          <w:rFonts w:asciiTheme="minorHAnsi" w:hAnsiTheme="minorHAnsi" w:cstheme="minorHAnsi"/>
          <w:color w:val="000000"/>
          <w:sz w:val="23"/>
          <w:szCs w:val="23"/>
        </w:rPr>
        <w:br/>
      </w:r>
      <w:r w:rsidR="00C80A1C" w:rsidRPr="000000F0">
        <w:rPr>
          <w:rFonts w:asciiTheme="minorHAnsi" w:hAnsiTheme="minorHAnsi" w:cstheme="minorHAnsi"/>
          <w:color w:val="000000"/>
          <w:sz w:val="23"/>
          <w:szCs w:val="23"/>
        </w:rPr>
        <w:t>Kluczowym elementem</w:t>
      </w:r>
      <w:r w:rsidR="00C80A1C">
        <w:rPr>
          <w:rFonts w:asciiTheme="minorHAnsi" w:hAnsiTheme="minorHAnsi" w:cstheme="minorHAnsi"/>
          <w:color w:val="000000"/>
          <w:sz w:val="23"/>
          <w:szCs w:val="23"/>
        </w:rPr>
        <w:t xml:space="preserve"> Festiwalu</w:t>
      </w:r>
      <w:r w:rsidR="00C80A1C" w:rsidRPr="000000F0">
        <w:rPr>
          <w:rFonts w:asciiTheme="minorHAnsi" w:hAnsiTheme="minorHAnsi" w:cstheme="minorHAnsi"/>
          <w:color w:val="000000"/>
          <w:sz w:val="23"/>
          <w:szCs w:val="23"/>
        </w:rPr>
        <w:t xml:space="preserve"> jest </w:t>
      </w:r>
      <w:r w:rsidR="00C80A1C">
        <w:rPr>
          <w:rFonts w:asciiTheme="minorHAnsi" w:hAnsiTheme="minorHAnsi" w:cstheme="minorHAnsi"/>
          <w:color w:val="000000"/>
          <w:sz w:val="23"/>
          <w:szCs w:val="23"/>
        </w:rPr>
        <w:t xml:space="preserve">także </w:t>
      </w:r>
      <w:r w:rsidR="00C80A1C" w:rsidRPr="000000F0">
        <w:rPr>
          <w:rFonts w:asciiTheme="minorHAnsi" w:hAnsiTheme="minorHAnsi" w:cstheme="minorHAnsi"/>
          <w:color w:val="000000"/>
          <w:sz w:val="23"/>
          <w:szCs w:val="23"/>
        </w:rPr>
        <w:t>konkurs dla uczniów, w którym młodzi z całej Polski opracowują swoje innowacyjne projekty. W tym roku zgłoszono ich ponad 230. W regionalnych etap</w:t>
      </w:r>
      <w:r w:rsidR="00C80A1C">
        <w:rPr>
          <w:rFonts w:asciiTheme="minorHAnsi" w:hAnsiTheme="minorHAnsi" w:cstheme="minorHAnsi"/>
          <w:color w:val="000000"/>
          <w:sz w:val="23"/>
          <w:szCs w:val="23"/>
        </w:rPr>
        <w:t>ie we Wrocławiu było ich 32, z czego osiem przeszło do Wielkiego Finału</w:t>
      </w:r>
      <w:r w:rsidR="00C80A1C" w:rsidRPr="000000F0">
        <w:rPr>
          <w:rFonts w:asciiTheme="minorHAnsi" w:hAnsiTheme="minorHAnsi" w:cstheme="minorHAnsi"/>
          <w:color w:val="000000"/>
          <w:sz w:val="23"/>
          <w:szCs w:val="23"/>
        </w:rPr>
        <w:t>.</w:t>
      </w:r>
      <w:r w:rsidR="00C80A1C">
        <w:rPr>
          <w:rFonts w:asciiTheme="minorHAnsi" w:hAnsiTheme="minorHAnsi" w:cstheme="minorHAnsi"/>
          <w:color w:val="000000"/>
          <w:sz w:val="23"/>
          <w:szCs w:val="23"/>
        </w:rPr>
        <w:t xml:space="preserve"> Kreatywność młodych nie zna granic- wśród nagrodzonych</w:t>
      </w:r>
      <w:r w:rsidR="00904CF0">
        <w:rPr>
          <w:rFonts w:asciiTheme="minorHAnsi" w:hAnsiTheme="minorHAnsi" w:cstheme="minorHAnsi"/>
          <w:color w:val="000000"/>
          <w:sz w:val="23"/>
          <w:szCs w:val="23"/>
        </w:rPr>
        <w:t xml:space="preserve"> projektów</w:t>
      </w:r>
      <w:r w:rsidR="00C80A1C">
        <w:rPr>
          <w:rFonts w:asciiTheme="minorHAnsi" w:hAnsiTheme="minorHAnsi" w:cstheme="minorHAnsi"/>
          <w:color w:val="000000"/>
          <w:sz w:val="23"/>
          <w:szCs w:val="23"/>
        </w:rPr>
        <w:t xml:space="preserve"> znalazły się np. </w:t>
      </w:r>
      <w:r w:rsidR="00904CF0">
        <w:rPr>
          <w:rFonts w:asciiTheme="minorHAnsi" w:hAnsiTheme="minorHAnsi" w:cstheme="minorHAnsi"/>
          <w:color w:val="000000"/>
          <w:sz w:val="23"/>
          <w:szCs w:val="23"/>
        </w:rPr>
        <w:t xml:space="preserve">alternatywny zmiennik języków, który ułatwi komunikację osobom z niepełnosprawnościami, </w:t>
      </w:r>
      <w:proofErr w:type="spellStart"/>
      <w:r w:rsidR="00904CF0">
        <w:rPr>
          <w:rFonts w:asciiTheme="minorHAnsi" w:hAnsiTheme="minorHAnsi" w:cstheme="minorHAnsi"/>
          <w:color w:val="000000"/>
          <w:sz w:val="23"/>
          <w:szCs w:val="23"/>
        </w:rPr>
        <w:t>chizotanowy</w:t>
      </w:r>
      <w:proofErr w:type="spellEnd"/>
      <w:r w:rsidR="00904CF0">
        <w:rPr>
          <w:rFonts w:asciiTheme="minorHAnsi" w:hAnsiTheme="minorHAnsi" w:cstheme="minorHAnsi"/>
          <w:color w:val="000000"/>
          <w:sz w:val="23"/>
          <w:szCs w:val="23"/>
        </w:rPr>
        <w:t xml:space="preserve"> filtr, który dzięki badaniom nad pancerzami krewetek przynosi najlepsze efekty w oczyszczaniu wody czy </w:t>
      </w:r>
      <w:proofErr w:type="spellStart"/>
      <w:r w:rsidR="00904CF0">
        <w:rPr>
          <w:rFonts w:asciiTheme="minorHAnsi" w:hAnsiTheme="minorHAnsi" w:cstheme="minorHAnsi"/>
          <w:color w:val="000000"/>
          <w:sz w:val="23"/>
          <w:szCs w:val="23"/>
        </w:rPr>
        <w:t>MeatCheck</w:t>
      </w:r>
      <w:proofErr w:type="spellEnd"/>
      <w:r w:rsidR="00904CF0">
        <w:rPr>
          <w:rFonts w:asciiTheme="minorHAnsi" w:hAnsiTheme="minorHAnsi" w:cstheme="minorHAnsi"/>
          <w:color w:val="000000"/>
          <w:sz w:val="23"/>
          <w:szCs w:val="23"/>
        </w:rPr>
        <w:t xml:space="preserve">+ - urządzenie badające poziom jakości mięsa. Pełna lista finalistów opublikowana jest na </w:t>
      </w:r>
      <w:hyperlink r:id="rId7" w:history="1">
        <w:r w:rsidR="00904CF0" w:rsidRPr="00D874E2">
          <w:rPr>
            <w:rStyle w:val="Hipercze"/>
            <w:rFonts w:asciiTheme="minorHAnsi" w:hAnsiTheme="minorHAnsi" w:cstheme="minorHAnsi"/>
            <w:sz w:val="23"/>
            <w:szCs w:val="23"/>
          </w:rPr>
          <w:t>www.explory.pl</w:t>
        </w:r>
      </w:hyperlink>
      <w:r w:rsidR="00904CF0">
        <w:rPr>
          <w:rFonts w:asciiTheme="minorHAnsi" w:hAnsiTheme="minorHAnsi" w:cstheme="minorHAnsi"/>
          <w:color w:val="000000"/>
          <w:sz w:val="23"/>
          <w:szCs w:val="23"/>
        </w:rPr>
        <w:t xml:space="preserve">. Młodzi innowatorzy w ramach konkursu spotykają się z jurorami -specjalistami poszczególnych dziedzin nauk oraz najlepszymi praktykami z branży. Jurorami 11 edycji są m.in. przedstawiciele Politechniki Wrocławskiej: dr hab. Inż. Artur Wiatrowski </w:t>
      </w:r>
      <w:r w:rsidR="002107DB">
        <w:rPr>
          <w:rFonts w:asciiTheme="minorHAnsi" w:hAnsiTheme="minorHAnsi" w:cstheme="minorHAnsi"/>
          <w:color w:val="000000"/>
          <w:sz w:val="23"/>
          <w:szCs w:val="23"/>
        </w:rPr>
        <w:t>i dr hab. inż. Adam Sieradzki, prof. dr hab. inż. Adam Bogacz z Uniwersytetu Przyrodniczego we Wrocławiu oraz Karolina Bartosik- Dyrektor Pionu Obsługi Klienta i Projektów Badawczych z Wrocławskiego Parku Technologicznego we Wrocławiu.</w:t>
      </w:r>
    </w:p>
    <w:p w14:paraId="30DCA28B" w14:textId="1B546AAB" w:rsidR="00C80A1C" w:rsidRDefault="00C80A1C" w:rsidP="00C80A1C">
      <w:pPr>
        <w:jc w:val="both"/>
        <w:rPr>
          <w:rFonts w:asciiTheme="minorHAnsi" w:hAnsiTheme="minorHAnsi" w:cstheme="minorHAnsi"/>
          <w:color w:val="000000"/>
          <w:sz w:val="23"/>
          <w:szCs w:val="23"/>
        </w:rPr>
      </w:pPr>
    </w:p>
    <w:p w14:paraId="108CD021" w14:textId="77777777" w:rsidR="00C80A1C" w:rsidRPr="000000F0" w:rsidRDefault="00C80A1C" w:rsidP="00C80A1C">
      <w:pPr>
        <w:jc w:val="both"/>
        <w:rPr>
          <w:rFonts w:asciiTheme="minorHAnsi" w:hAnsiTheme="minorHAnsi" w:cstheme="minorHAnsi"/>
          <w:sz w:val="23"/>
          <w:szCs w:val="23"/>
        </w:rPr>
      </w:pPr>
    </w:p>
    <w:p w14:paraId="15B8A145" w14:textId="0F2E77EC" w:rsidR="000000F0" w:rsidRPr="000000F0" w:rsidRDefault="000000F0" w:rsidP="000000F0">
      <w:pPr>
        <w:jc w:val="both"/>
        <w:rPr>
          <w:rFonts w:asciiTheme="minorHAnsi" w:hAnsiTheme="minorHAnsi" w:cstheme="minorHAnsi"/>
          <w:color w:val="000000"/>
          <w:sz w:val="23"/>
          <w:szCs w:val="23"/>
        </w:rPr>
      </w:pPr>
      <w:r w:rsidRPr="000000F0">
        <w:rPr>
          <w:rFonts w:asciiTheme="minorHAnsi" w:hAnsiTheme="minorHAnsi" w:cstheme="minorHAnsi"/>
          <w:color w:val="000000"/>
          <w:sz w:val="23"/>
          <w:szCs w:val="23"/>
        </w:rPr>
        <w:t xml:space="preserve">O skuteczności Programu najlepiej świadczą Alumni </w:t>
      </w:r>
      <w:proofErr w:type="spellStart"/>
      <w:r w:rsidRPr="000000F0">
        <w:rPr>
          <w:rFonts w:asciiTheme="minorHAnsi" w:hAnsiTheme="minorHAnsi" w:cstheme="minorHAnsi"/>
          <w:color w:val="000000"/>
          <w:sz w:val="23"/>
          <w:szCs w:val="23"/>
        </w:rPr>
        <w:t>Explory</w:t>
      </w:r>
      <w:proofErr w:type="spellEnd"/>
      <w:r w:rsidRPr="000000F0">
        <w:rPr>
          <w:rFonts w:asciiTheme="minorHAnsi" w:hAnsiTheme="minorHAnsi" w:cstheme="minorHAnsi"/>
          <w:color w:val="000000"/>
          <w:sz w:val="23"/>
          <w:szCs w:val="23"/>
        </w:rPr>
        <w:t xml:space="preserve"> – uzdolnione osoby, które dziś studiują i pracują na najlepszych Uniwersytetach w kraju i za granicą. Tak jak Anna Skierska, studentka Uniwersytetu w Groningen od pięciu lat pracująca nad projektem modyfikacji nanokrystalicznych ogniw słonecznych w celu zwiększenia ich wydajności czy Szymon Gaca, w </w:t>
      </w:r>
      <w:proofErr w:type="spellStart"/>
      <w:r w:rsidRPr="000000F0">
        <w:rPr>
          <w:rFonts w:asciiTheme="minorHAnsi" w:hAnsiTheme="minorHAnsi" w:cstheme="minorHAnsi"/>
          <w:color w:val="000000"/>
          <w:sz w:val="23"/>
          <w:szCs w:val="23"/>
        </w:rPr>
        <w:t>Explory</w:t>
      </w:r>
      <w:proofErr w:type="spellEnd"/>
      <w:r w:rsidRPr="000000F0">
        <w:rPr>
          <w:rFonts w:asciiTheme="minorHAnsi" w:hAnsiTheme="minorHAnsi" w:cstheme="minorHAnsi"/>
          <w:color w:val="000000"/>
          <w:sz w:val="23"/>
          <w:szCs w:val="23"/>
        </w:rPr>
        <w:t xml:space="preserve"> rozwijający projekt wpływu </w:t>
      </w:r>
      <w:proofErr w:type="spellStart"/>
      <w:r w:rsidRPr="000000F0">
        <w:rPr>
          <w:rFonts w:asciiTheme="minorHAnsi" w:hAnsiTheme="minorHAnsi" w:cstheme="minorHAnsi"/>
          <w:color w:val="000000"/>
          <w:sz w:val="23"/>
          <w:szCs w:val="23"/>
        </w:rPr>
        <w:t>chelatów</w:t>
      </w:r>
      <w:proofErr w:type="spellEnd"/>
      <w:r w:rsidRPr="000000F0">
        <w:rPr>
          <w:rFonts w:asciiTheme="minorHAnsi" w:hAnsiTheme="minorHAnsi" w:cstheme="minorHAnsi"/>
          <w:color w:val="000000"/>
          <w:sz w:val="23"/>
          <w:szCs w:val="23"/>
        </w:rPr>
        <w:t xml:space="preserve"> IDHA żelaza i miedzi na przyswajanie azotu przez pszenicę, dziś stażysta renomowanego  instytutu technologicznego w Walencji. O rozwoju laureatów, ich codzienności i perspektywie na otaczający świat przeczytać można w mediach społecznościowych </w:t>
      </w:r>
      <w:proofErr w:type="spellStart"/>
      <w:r w:rsidRPr="000000F0">
        <w:rPr>
          <w:rFonts w:asciiTheme="minorHAnsi" w:hAnsiTheme="minorHAnsi" w:cstheme="minorHAnsi"/>
          <w:color w:val="000000"/>
          <w:sz w:val="23"/>
          <w:szCs w:val="23"/>
        </w:rPr>
        <w:t>Explory</w:t>
      </w:r>
      <w:proofErr w:type="spellEnd"/>
      <w:r w:rsidRPr="000000F0">
        <w:rPr>
          <w:rFonts w:asciiTheme="minorHAnsi" w:hAnsiTheme="minorHAnsi" w:cstheme="minorHAnsi"/>
          <w:color w:val="000000"/>
          <w:sz w:val="23"/>
          <w:szCs w:val="23"/>
        </w:rPr>
        <w:t xml:space="preserve">. Alumni chętnie angażują się w kolejne działania Programu jako mentorzy, ambasadorzy czy prowadzący zajęcia. Być może </w:t>
      </w:r>
      <w:r w:rsidR="002107DB">
        <w:rPr>
          <w:rFonts w:asciiTheme="minorHAnsi" w:hAnsiTheme="minorHAnsi" w:cstheme="minorHAnsi"/>
          <w:color w:val="000000"/>
          <w:sz w:val="23"/>
          <w:szCs w:val="23"/>
        </w:rPr>
        <w:t xml:space="preserve">już wkrótce do tego grona dołączą młodzi Wrocławianie. </w:t>
      </w:r>
    </w:p>
    <w:p w14:paraId="670F99D3" w14:textId="77777777" w:rsidR="000000F0" w:rsidRPr="000000F0" w:rsidRDefault="000000F0" w:rsidP="000000F0">
      <w:pPr>
        <w:rPr>
          <w:rFonts w:asciiTheme="minorHAnsi" w:hAnsiTheme="minorHAnsi" w:cstheme="minorHAnsi"/>
        </w:rPr>
      </w:pPr>
    </w:p>
    <w:p w14:paraId="05B4EC5D" w14:textId="202E56C3" w:rsidR="000916EB" w:rsidRPr="000000F0" w:rsidRDefault="000916EB" w:rsidP="000916EB">
      <w:pPr>
        <w:jc w:val="both"/>
        <w:rPr>
          <w:rFonts w:asciiTheme="minorHAnsi" w:hAnsiTheme="minorHAnsi" w:cstheme="minorHAnsi"/>
          <w:color w:val="000000"/>
          <w:sz w:val="23"/>
          <w:szCs w:val="23"/>
        </w:rPr>
      </w:pPr>
    </w:p>
    <w:p w14:paraId="08DC5885" w14:textId="77777777" w:rsidR="000916EB" w:rsidRPr="000000F0" w:rsidRDefault="000916EB" w:rsidP="000916EB">
      <w:pPr>
        <w:rPr>
          <w:rFonts w:asciiTheme="minorHAnsi" w:hAnsiTheme="minorHAnsi" w:cstheme="minorHAnsi"/>
        </w:rPr>
      </w:pPr>
    </w:p>
    <w:p w14:paraId="083CAAA8" w14:textId="77777777" w:rsidR="000916EB" w:rsidRPr="000000F0" w:rsidRDefault="000916EB" w:rsidP="000916EB">
      <w:pPr>
        <w:rPr>
          <w:rFonts w:asciiTheme="minorHAnsi" w:hAnsiTheme="minorHAnsi" w:cstheme="minorHAnsi"/>
        </w:rPr>
      </w:pPr>
      <w:r w:rsidRPr="000000F0">
        <w:rPr>
          <w:rFonts w:asciiTheme="minorHAnsi" w:hAnsiTheme="minorHAnsi" w:cstheme="minorHAnsi"/>
          <w:b/>
          <w:bCs/>
        </w:rPr>
        <w:t>Kontakt dla mediów:</w:t>
      </w:r>
      <w:r w:rsidRPr="000000F0">
        <w:rPr>
          <w:rFonts w:asciiTheme="minorHAnsi" w:hAnsiTheme="minorHAnsi" w:cstheme="minorHAnsi"/>
        </w:rPr>
        <w:br/>
        <w:t>Ewa Babicka</w:t>
      </w:r>
      <w:r w:rsidRPr="000000F0">
        <w:rPr>
          <w:rFonts w:asciiTheme="minorHAnsi" w:hAnsiTheme="minorHAnsi" w:cstheme="minorHAnsi"/>
        </w:rPr>
        <w:br/>
        <w:t>795 659 569</w:t>
      </w:r>
      <w:r w:rsidRPr="000000F0">
        <w:rPr>
          <w:rFonts w:asciiTheme="minorHAnsi" w:hAnsiTheme="minorHAnsi" w:cstheme="minorHAnsi"/>
        </w:rPr>
        <w:br/>
        <w:t>e.babicka@fzt.org.pl</w:t>
      </w:r>
    </w:p>
    <w:p w14:paraId="1A6B9552" w14:textId="77777777" w:rsidR="000916EB" w:rsidRPr="000000F0" w:rsidRDefault="000916EB" w:rsidP="000916EB">
      <w:pPr>
        <w:spacing w:before="100" w:beforeAutospacing="1" w:after="100" w:afterAutospacing="1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14:paraId="2C4C3DA9" w14:textId="77777777" w:rsidR="000916EB" w:rsidRPr="000000F0" w:rsidRDefault="000916EB" w:rsidP="000916EB">
      <w:pPr>
        <w:rPr>
          <w:rFonts w:asciiTheme="minorHAnsi" w:hAnsiTheme="minorHAnsi" w:cstheme="minorHAnsi"/>
        </w:rPr>
      </w:pPr>
    </w:p>
    <w:p w14:paraId="11251E90" w14:textId="77777777" w:rsidR="00035888" w:rsidRPr="000000F0" w:rsidRDefault="00035888" w:rsidP="00614E31">
      <w:pPr>
        <w:tabs>
          <w:tab w:val="left" w:pos="3410"/>
        </w:tabs>
        <w:rPr>
          <w:rFonts w:asciiTheme="minorHAnsi" w:hAnsiTheme="minorHAnsi" w:cstheme="minorHAnsi"/>
          <w:lang w:val="en-US"/>
        </w:rPr>
      </w:pPr>
    </w:p>
    <w:sectPr w:rsidR="00035888" w:rsidRPr="000000F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D9947" w14:textId="77777777" w:rsidR="00A0416C" w:rsidRDefault="00A0416C" w:rsidP="008C5D8B">
      <w:r>
        <w:separator/>
      </w:r>
    </w:p>
  </w:endnote>
  <w:endnote w:type="continuationSeparator" w:id="0">
    <w:p w14:paraId="1014DD8E" w14:textId="77777777" w:rsidR="00A0416C" w:rsidRDefault="00A0416C" w:rsidP="008C5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176" w:type="dxa"/>
      <w:tblLook w:val="04A0" w:firstRow="1" w:lastRow="0" w:firstColumn="1" w:lastColumn="0" w:noHBand="0" w:noVBand="1"/>
    </w:tblPr>
    <w:tblGrid>
      <w:gridCol w:w="2644"/>
      <w:gridCol w:w="1661"/>
      <w:gridCol w:w="2068"/>
      <w:gridCol w:w="3091"/>
    </w:tblGrid>
    <w:tr w:rsidR="00F74958" w:rsidRPr="0093657E" w14:paraId="4978FD69" w14:textId="77777777" w:rsidTr="00A03633">
      <w:tc>
        <w:tcPr>
          <w:tcW w:w="2694" w:type="dxa"/>
          <w:shd w:val="clear" w:color="auto" w:fill="auto"/>
        </w:tcPr>
        <w:p w14:paraId="4E6EF084" w14:textId="77777777" w:rsidR="00F74958" w:rsidRPr="00A245A9" w:rsidRDefault="00F74958" w:rsidP="00A03633">
          <w:pPr>
            <w:pStyle w:val="Default"/>
            <w:rPr>
              <w:rFonts w:ascii="Cambria" w:hAnsi="Cambria"/>
              <w:b/>
              <w:bCs/>
              <w:sz w:val="16"/>
              <w:szCs w:val="16"/>
              <w:lang w:val="cs-CZ"/>
            </w:rPr>
          </w:pPr>
          <w:r w:rsidRPr="00A245A9">
            <w:rPr>
              <w:rFonts w:ascii="Cambria" w:hAnsi="Cambria"/>
              <w:b/>
              <w:bCs/>
              <w:sz w:val="16"/>
              <w:szCs w:val="16"/>
              <w:lang w:val="cs-CZ"/>
            </w:rPr>
            <w:t>FUNDACJA ZAAWANSOWANYCH TECHNOLOGII</w:t>
          </w:r>
        </w:p>
      </w:tc>
      <w:tc>
        <w:tcPr>
          <w:tcW w:w="1701" w:type="dxa"/>
          <w:shd w:val="clear" w:color="auto" w:fill="auto"/>
        </w:tcPr>
        <w:p w14:paraId="110DD5D7" w14:textId="07F02C87" w:rsidR="00F74958" w:rsidRPr="00A245A9" w:rsidRDefault="002365BF" w:rsidP="00A03633">
          <w:pPr>
            <w:pStyle w:val="Default"/>
            <w:jc w:val="both"/>
            <w:rPr>
              <w:rFonts w:ascii="Cambria" w:hAnsi="Cambria"/>
              <w:bCs/>
              <w:sz w:val="16"/>
              <w:szCs w:val="16"/>
              <w:lang w:val="cs-CZ"/>
            </w:rPr>
          </w:pPr>
          <w:r>
            <w:rPr>
              <w:rFonts w:ascii="Cambria" w:hAnsi="Cambria"/>
              <w:bCs/>
              <w:sz w:val="16"/>
              <w:szCs w:val="16"/>
              <w:lang w:val="cs-CZ"/>
            </w:rPr>
            <w:t>Nowy Świat 60/9</w:t>
          </w:r>
        </w:p>
        <w:p w14:paraId="5AD1636F" w14:textId="3022B3A7" w:rsidR="00F74958" w:rsidRPr="00A245A9" w:rsidRDefault="002365BF" w:rsidP="00690AB0">
          <w:pPr>
            <w:pStyle w:val="Default"/>
            <w:jc w:val="both"/>
            <w:rPr>
              <w:rFonts w:ascii="Cambria" w:hAnsi="Cambria"/>
              <w:b/>
              <w:bCs/>
              <w:sz w:val="16"/>
              <w:szCs w:val="16"/>
              <w:lang w:val="cs-CZ"/>
            </w:rPr>
          </w:pPr>
          <w:r w:rsidRPr="002365BF">
            <w:rPr>
              <w:rFonts w:ascii="Cambria" w:hAnsi="Cambria"/>
              <w:bCs/>
              <w:sz w:val="16"/>
              <w:szCs w:val="16"/>
              <w:lang w:val="cs-CZ"/>
            </w:rPr>
            <w:t>00-357 Warszawa</w:t>
          </w:r>
        </w:p>
      </w:tc>
      <w:tc>
        <w:tcPr>
          <w:tcW w:w="2126" w:type="dxa"/>
          <w:shd w:val="clear" w:color="auto" w:fill="auto"/>
        </w:tcPr>
        <w:p w14:paraId="2DE07A5C" w14:textId="77777777" w:rsidR="00F74958" w:rsidRPr="00A245A9" w:rsidRDefault="00F74958" w:rsidP="00A03633">
          <w:pPr>
            <w:pStyle w:val="Default"/>
            <w:jc w:val="both"/>
            <w:rPr>
              <w:rFonts w:ascii="Cambria" w:hAnsi="Cambria"/>
              <w:bCs/>
              <w:sz w:val="16"/>
              <w:szCs w:val="16"/>
              <w:lang w:val="cs-CZ"/>
            </w:rPr>
          </w:pPr>
          <w:r w:rsidRPr="00A245A9">
            <w:rPr>
              <w:rFonts w:ascii="Cambria" w:hAnsi="Cambria"/>
              <w:bCs/>
              <w:sz w:val="16"/>
              <w:szCs w:val="16"/>
              <w:lang w:val="cs-CZ"/>
            </w:rPr>
            <w:t>NIP 118 205 96 88</w:t>
          </w:r>
        </w:p>
        <w:p w14:paraId="17C2D784" w14:textId="77777777" w:rsidR="00F74958" w:rsidRPr="00A245A9" w:rsidRDefault="00F74958" w:rsidP="00A03633">
          <w:pPr>
            <w:pStyle w:val="Default"/>
            <w:jc w:val="both"/>
            <w:rPr>
              <w:rFonts w:ascii="Cambria" w:hAnsi="Cambria"/>
              <w:bCs/>
              <w:sz w:val="16"/>
              <w:szCs w:val="16"/>
              <w:lang w:val="cs-CZ"/>
            </w:rPr>
          </w:pPr>
          <w:r w:rsidRPr="00A245A9">
            <w:rPr>
              <w:rFonts w:ascii="Cambria" w:hAnsi="Cambria"/>
              <w:bCs/>
              <w:sz w:val="16"/>
              <w:szCs w:val="16"/>
              <w:lang w:val="cs-CZ"/>
            </w:rPr>
            <w:t>REGON 142821570</w:t>
          </w:r>
        </w:p>
      </w:tc>
      <w:tc>
        <w:tcPr>
          <w:tcW w:w="3201" w:type="dxa"/>
          <w:shd w:val="clear" w:color="auto" w:fill="auto"/>
        </w:tcPr>
        <w:p w14:paraId="28D2B05B" w14:textId="77777777" w:rsidR="00F74958" w:rsidRPr="00A245A9" w:rsidRDefault="00F74958" w:rsidP="00A03633">
          <w:pPr>
            <w:pStyle w:val="Default"/>
            <w:jc w:val="both"/>
            <w:rPr>
              <w:rFonts w:ascii="Cambria" w:hAnsi="Cambria"/>
              <w:bCs/>
              <w:sz w:val="16"/>
              <w:szCs w:val="16"/>
              <w:lang w:val="cs-CZ"/>
            </w:rPr>
          </w:pPr>
          <w:r w:rsidRPr="00A245A9">
            <w:rPr>
              <w:rFonts w:ascii="Cambria" w:hAnsi="Cambria"/>
              <w:bCs/>
              <w:sz w:val="16"/>
              <w:szCs w:val="16"/>
              <w:lang w:val="cs-CZ"/>
            </w:rPr>
            <w:t>KRS 0000379454</w:t>
          </w:r>
        </w:p>
        <w:p w14:paraId="35C45EE3" w14:textId="77777777" w:rsidR="00F74958" w:rsidRPr="00A245A9" w:rsidRDefault="00F74958" w:rsidP="00A03633">
          <w:pPr>
            <w:pStyle w:val="Default"/>
            <w:jc w:val="both"/>
            <w:rPr>
              <w:rFonts w:ascii="Cambria" w:hAnsi="Cambria"/>
              <w:bCs/>
              <w:sz w:val="16"/>
              <w:szCs w:val="16"/>
              <w:lang w:val="cs-CZ"/>
            </w:rPr>
          </w:pPr>
          <w:r w:rsidRPr="00A245A9">
            <w:rPr>
              <w:rFonts w:ascii="Cambria" w:hAnsi="Cambria"/>
              <w:bCs/>
              <w:sz w:val="16"/>
              <w:szCs w:val="16"/>
              <w:lang w:val="cs-CZ"/>
            </w:rPr>
            <w:t>XII Wydział Gospodarczy KRS w Warszawie</w:t>
          </w:r>
        </w:p>
      </w:tc>
    </w:tr>
  </w:tbl>
  <w:p w14:paraId="419E81E8" w14:textId="77777777" w:rsidR="00F74958" w:rsidRDefault="00F7495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1D1A4" w14:textId="77777777" w:rsidR="00A0416C" w:rsidRDefault="00A0416C" w:rsidP="008C5D8B">
      <w:r>
        <w:separator/>
      </w:r>
    </w:p>
  </w:footnote>
  <w:footnote w:type="continuationSeparator" w:id="0">
    <w:p w14:paraId="7A4208CE" w14:textId="77777777" w:rsidR="00A0416C" w:rsidRDefault="00A0416C" w:rsidP="008C5D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61D67" w14:textId="77777777" w:rsidR="008C5D8B" w:rsidRDefault="008C5D8B" w:rsidP="00F74958">
    <w:pPr>
      <w:pStyle w:val="Stopka"/>
      <w:ind w:right="360"/>
      <w:jc w:val="right"/>
    </w:pPr>
    <w:r>
      <w:rPr>
        <w:noProof/>
      </w:rPr>
      <w:drawing>
        <wp:inline distT="0" distB="0" distL="0" distR="0" wp14:anchorId="6BCECE6D" wp14:editId="77D22DD2">
          <wp:extent cx="1323975" cy="428625"/>
          <wp:effectExtent l="0" t="0" r="9525" b="9525"/>
          <wp:docPr id="2" name="Obraz 2" descr="logo_Explo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Explor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</w:t>
    </w:r>
    <w:r>
      <w:rPr>
        <w:noProof/>
      </w:rPr>
      <w:drawing>
        <wp:inline distT="0" distB="0" distL="0" distR="0" wp14:anchorId="5534C5CD" wp14:editId="649534B1">
          <wp:extent cx="1619250" cy="419100"/>
          <wp:effectExtent l="0" t="0" r="0" b="0"/>
          <wp:docPr id="1" name="Obraz 1" descr="FZT_logo_nowe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ZT_logo_nowe_P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C2C60B" w14:textId="77777777" w:rsidR="008C5D8B" w:rsidRDefault="008C5D8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33E0D"/>
    <w:multiLevelType w:val="hybridMultilevel"/>
    <w:tmpl w:val="FD263D64"/>
    <w:lvl w:ilvl="0" w:tplc="B62C612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B3644"/>
    <w:multiLevelType w:val="hybridMultilevel"/>
    <w:tmpl w:val="149C132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459767E"/>
    <w:multiLevelType w:val="hybridMultilevel"/>
    <w:tmpl w:val="6B7CFC1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45B4E69"/>
    <w:multiLevelType w:val="multilevel"/>
    <w:tmpl w:val="D1E02E5E"/>
    <w:lvl w:ilvl="0">
      <w:start w:val="3"/>
      <w:numFmt w:val="decimal"/>
      <w:lvlText w:val="%1"/>
      <w:lvlJc w:val="left"/>
      <w:pPr>
        <w:ind w:left="360" w:hanging="360"/>
      </w:pPr>
      <w:rPr>
        <w:rFonts w:cstheme="majorHAnsi"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cstheme="maj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aj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aj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aj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aj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aj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ajorHAns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theme="majorHAnsi" w:hint="default"/>
      </w:rPr>
    </w:lvl>
  </w:abstractNum>
  <w:abstractNum w:abstractNumId="4" w15:restartNumberingAfterBreak="0">
    <w:nsid w:val="04B82F33"/>
    <w:multiLevelType w:val="hybridMultilevel"/>
    <w:tmpl w:val="DEE20306"/>
    <w:lvl w:ilvl="0" w:tplc="0415000F">
      <w:start w:val="1"/>
      <w:numFmt w:val="decimal"/>
      <w:lvlText w:val="%1.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06790A71"/>
    <w:multiLevelType w:val="multilevel"/>
    <w:tmpl w:val="7FCE68D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096A5679"/>
    <w:multiLevelType w:val="hybridMultilevel"/>
    <w:tmpl w:val="724AEC26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0BD50B56"/>
    <w:multiLevelType w:val="multilevel"/>
    <w:tmpl w:val="3C4467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8" w15:restartNumberingAfterBreak="0">
    <w:nsid w:val="1354253D"/>
    <w:multiLevelType w:val="hybridMultilevel"/>
    <w:tmpl w:val="B92A1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9C35C4"/>
    <w:multiLevelType w:val="hybridMultilevel"/>
    <w:tmpl w:val="6B7CFC1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A950135"/>
    <w:multiLevelType w:val="multilevel"/>
    <w:tmpl w:val="EFB6C404"/>
    <w:lvl w:ilvl="0">
      <w:start w:val="1"/>
      <w:numFmt w:val="bullet"/>
      <w:lvlText w:val=""/>
      <w:lvlJc w:val="left"/>
      <w:pPr>
        <w:ind w:left="77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3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BFB0911"/>
    <w:multiLevelType w:val="hybridMultilevel"/>
    <w:tmpl w:val="13E48B5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2D752F11"/>
    <w:multiLevelType w:val="hybridMultilevel"/>
    <w:tmpl w:val="949234E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B524B2"/>
    <w:multiLevelType w:val="hybridMultilevel"/>
    <w:tmpl w:val="149C132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DB819D0"/>
    <w:multiLevelType w:val="multilevel"/>
    <w:tmpl w:val="D06660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2E6A5C16"/>
    <w:multiLevelType w:val="hybridMultilevel"/>
    <w:tmpl w:val="08B2CFF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CF25593"/>
    <w:multiLevelType w:val="hybridMultilevel"/>
    <w:tmpl w:val="6B7CFC1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8C90AD9"/>
    <w:multiLevelType w:val="hybridMultilevel"/>
    <w:tmpl w:val="6B7CFC1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8E25D0A"/>
    <w:multiLevelType w:val="multilevel"/>
    <w:tmpl w:val="48C077B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B1E738D"/>
    <w:multiLevelType w:val="hybridMultilevel"/>
    <w:tmpl w:val="149C132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E915E22"/>
    <w:multiLevelType w:val="hybridMultilevel"/>
    <w:tmpl w:val="08B2CFF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F4677C5"/>
    <w:multiLevelType w:val="hybridMultilevel"/>
    <w:tmpl w:val="149C132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54D3996"/>
    <w:multiLevelType w:val="multilevel"/>
    <w:tmpl w:val="07B287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 w15:restartNumberingAfterBreak="0">
    <w:nsid w:val="59C07555"/>
    <w:multiLevelType w:val="hybridMultilevel"/>
    <w:tmpl w:val="149C132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5647780"/>
    <w:multiLevelType w:val="hybridMultilevel"/>
    <w:tmpl w:val="13E48B5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73EA2D0E"/>
    <w:multiLevelType w:val="hybridMultilevel"/>
    <w:tmpl w:val="13E48B5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78B219ED"/>
    <w:multiLevelType w:val="multilevel"/>
    <w:tmpl w:val="8A00C72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79F16349"/>
    <w:multiLevelType w:val="hybridMultilevel"/>
    <w:tmpl w:val="064616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801E42"/>
    <w:multiLevelType w:val="hybridMultilevel"/>
    <w:tmpl w:val="0062278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12"/>
  </w:num>
  <w:num w:numId="4">
    <w:abstractNumId w:val="8"/>
  </w:num>
  <w:num w:numId="5">
    <w:abstractNumId w:val="0"/>
  </w:num>
  <w:num w:numId="6">
    <w:abstractNumId w:val="1"/>
  </w:num>
  <w:num w:numId="7">
    <w:abstractNumId w:val="8"/>
  </w:num>
  <w:num w:numId="8">
    <w:abstractNumId w:val="11"/>
  </w:num>
  <w:num w:numId="9">
    <w:abstractNumId w:val="25"/>
  </w:num>
  <w:num w:numId="10">
    <w:abstractNumId w:val="26"/>
  </w:num>
  <w:num w:numId="11">
    <w:abstractNumId w:val="17"/>
  </w:num>
  <w:num w:numId="12">
    <w:abstractNumId w:val="29"/>
  </w:num>
  <w:num w:numId="13">
    <w:abstractNumId w:val="27"/>
  </w:num>
  <w:num w:numId="14">
    <w:abstractNumId w:val="19"/>
  </w:num>
  <w:num w:numId="15">
    <w:abstractNumId w:val="5"/>
  </w:num>
  <w:num w:numId="16">
    <w:abstractNumId w:val="15"/>
  </w:num>
  <w:num w:numId="17">
    <w:abstractNumId w:val="21"/>
  </w:num>
  <w:num w:numId="18">
    <w:abstractNumId w:val="3"/>
  </w:num>
  <w:num w:numId="19">
    <w:abstractNumId w:val="13"/>
  </w:num>
  <w:num w:numId="20">
    <w:abstractNumId w:val="24"/>
  </w:num>
  <w:num w:numId="21">
    <w:abstractNumId w:val="9"/>
  </w:num>
  <w:num w:numId="22">
    <w:abstractNumId w:val="18"/>
  </w:num>
  <w:num w:numId="23">
    <w:abstractNumId w:val="2"/>
  </w:num>
  <w:num w:numId="24">
    <w:abstractNumId w:val="23"/>
  </w:num>
  <w:num w:numId="25">
    <w:abstractNumId w:val="14"/>
  </w:num>
  <w:num w:numId="26">
    <w:abstractNumId w:val="7"/>
  </w:num>
  <w:num w:numId="27">
    <w:abstractNumId w:val="6"/>
  </w:num>
  <w:num w:numId="28">
    <w:abstractNumId w:val="22"/>
  </w:num>
  <w:num w:numId="29">
    <w:abstractNumId w:val="4"/>
  </w:num>
  <w:num w:numId="30">
    <w:abstractNumId w:val="20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7B91"/>
    <w:rsid w:val="000000F0"/>
    <w:rsid w:val="00017E7B"/>
    <w:rsid w:val="00035888"/>
    <w:rsid w:val="00083B3F"/>
    <w:rsid w:val="00084598"/>
    <w:rsid w:val="000879AF"/>
    <w:rsid w:val="000916EB"/>
    <w:rsid w:val="000B446F"/>
    <w:rsid w:val="000F1F4F"/>
    <w:rsid w:val="00110210"/>
    <w:rsid w:val="001325BE"/>
    <w:rsid w:val="00153527"/>
    <w:rsid w:val="00161A7E"/>
    <w:rsid w:val="001845AB"/>
    <w:rsid w:val="00195F82"/>
    <w:rsid w:val="001A5A05"/>
    <w:rsid w:val="001A74ED"/>
    <w:rsid w:val="001E305D"/>
    <w:rsid w:val="001F438D"/>
    <w:rsid w:val="002107DB"/>
    <w:rsid w:val="0022496A"/>
    <w:rsid w:val="00227B91"/>
    <w:rsid w:val="00235482"/>
    <w:rsid w:val="002365BF"/>
    <w:rsid w:val="002B1D88"/>
    <w:rsid w:val="00336251"/>
    <w:rsid w:val="00361AB7"/>
    <w:rsid w:val="00366DDD"/>
    <w:rsid w:val="003673A5"/>
    <w:rsid w:val="003E3EA3"/>
    <w:rsid w:val="004825C2"/>
    <w:rsid w:val="004950D6"/>
    <w:rsid w:val="004B1CDE"/>
    <w:rsid w:val="004C0A88"/>
    <w:rsid w:val="004C7887"/>
    <w:rsid w:val="004D4783"/>
    <w:rsid w:val="005159F5"/>
    <w:rsid w:val="00525243"/>
    <w:rsid w:val="00545938"/>
    <w:rsid w:val="00551E4C"/>
    <w:rsid w:val="00556A80"/>
    <w:rsid w:val="00574D7B"/>
    <w:rsid w:val="005D4A42"/>
    <w:rsid w:val="005E1BCC"/>
    <w:rsid w:val="005F04D1"/>
    <w:rsid w:val="00606356"/>
    <w:rsid w:val="00614E31"/>
    <w:rsid w:val="0064408A"/>
    <w:rsid w:val="006563F3"/>
    <w:rsid w:val="006822E4"/>
    <w:rsid w:val="00690AB0"/>
    <w:rsid w:val="006F6466"/>
    <w:rsid w:val="00713922"/>
    <w:rsid w:val="00726B45"/>
    <w:rsid w:val="00763D05"/>
    <w:rsid w:val="007A3EEE"/>
    <w:rsid w:val="007F2D0D"/>
    <w:rsid w:val="008433FF"/>
    <w:rsid w:val="00857AF5"/>
    <w:rsid w:val="00876BA0"/>
    <w:rsid w:val="00886499"/>
    <w:rsid w:val="00891B6F"/>
    <w:rsid w:val="00895A2B"/>
    <w:rsid w:val="008B3930"/>
    <w:rsid w:val="008C5D8B"/>
    <w:rsid w:val="008F50AB"/>
    <w:rsid w:val="00904CF0"/>
    <w:rsid w:val="009062B0"/>
    <w:rsid w:val="00933DFB"/>
    <w:rsid w:val="009669FC"/>
    <w:rsid w:val="009A7770"/>
    <w:rsid w:val="009C5063"/>
    <w:rsid w:val="00A0416C"/>
    <w:rsid w:val="00A54F9A"/>
    <w:rsid w:val="00A61BF3"/>
    <w:rsid w:val="00A872E4"/>
    <w:rsid w:val="00AA0709"/>
    <w:rsid w:val="00AA5873"/>
    <w:rsid w:val="00AD3BC2"/>
    <w:rsid w:val="00B06335"/>
    <w:rsid w:val="00B14588"/>
    <w:rsid w:val="00B56F02"/>
    <w:rsid w:val="00BB4D64"/>
    <w:rsid w:val="00C27E04"/>
    <w:rsid w:val="00C4036B"/>
    <w:rsid w:val="00C71FB5"/>
    <w:rsid w:val="00C80A1C"/>
    <w:rsid w:val="00CA4BCB"/>
    <w:rsid w:val="00CB0197"/>
    <w:rsid w:val="00D0788F"/>
    <w:rsid w:val="00D66CF2"/>
    <w:rsid w:val="00D73CF6"/>
    <w:rsid w:val="00EA2765"/>
    <w:rsid w:val="00EA603A"/>
    <w:rsid w:val="00F11750"/>
    <w:rsid w:val="00F44B17"/>
    <w:rsid w:val="00F74958"/>
    <w:rsid w:val="00FB36FD"/>
    <w:rsid w:val="00FF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F4D52"/>
  <w15:docId w15:val="{EEC21D21-FF42-4FC3-A613-70D7D138A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7B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27B91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C5D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C5D8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C5D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C5D8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5D8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5D8B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Default">
    <w:name w:val="Default"/>
    <w:rsid w:val="00F74958"/>
    <w:pPr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574D7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me-title">
    <w:name w:val="name-title"/>
    <w:basedOn w:val="Domylnaczcionkaakapitu"/>
    <w:qFormat/>
    <w:rsid w:val="00857AF5"/>
  </w:style>
  <w:style w:type="paragraph" w:styleId="Tekstpodstawowy">
    <w:name w:val="Body Text"/>
    <w:basedOn w:val="Normalny"/>
    <w:link w:val="TekstpodstawowyZnak"/>
    <w:rsid w:val="00857AF5"/>
    <w:pPr>
      <w:spacing w:after="140" w:line="276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857AF5"/>
    <w:rPr>
      <w:lang w:val="en-US"/>
    </w:rPr>
  </w:style>
  <w:style w:type="character" w:styleId="Pogrubienie">
    <w:name w:val="Strong"/>
    <w:basedOn w:val="Domylnaczcionkaakapitu"/>
    <w:uiPriority w:val="22"/>
    <w:qFormat/>
    <w:rsid w:val="004C0A88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04C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10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explory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632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Gogolinska</dc:creator>
  <cp:lastModifiedBy>Ewa Babicka</cp:lastModifiedBy>
  <cp:revision>4</cp:revision>
  <cp:lastPrinted>2020-01-27T13:55:00Z</cp:lastPrinted>
  <dcterms:created xsi:type="dcterms:W3CDTF">2022-03-29T08:12:00Z</dcterms:created>
  <dcterms:modified xsi:type="dcterms:W3CDTF">2022-03-29T08:35:00Z</dcterms:modified>
</cp:coreProperties>
</file>